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175894B3" w:rsidR="00D62D5D" w:rsidRPr="002F4616" w:rsidRDefault="00D62D5D" w:rsidP="002F46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5C31021" w:rsidR="00D62D5D" w:rsidRPr="00475250" w:rsidRDefault="00475250" w:rsidP="005B0A99">
            <w:pPr>
              <w:rPr>
                <w:b/>
                <w:sz w:val="24"/>
                <w:szCs w:val="24"/>
              </w:rPr>
            </w:pPr>
            <w:r w:rsidRPr="0047525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3725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E66319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75250">
              <w:rPr>
                <w:b/>
                <w:bCs/>
                <w:sz w:val="24"/>
                <w:szCs w:val="24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9DC1B7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C/3</w:t>
            </w:r>
            <w:r w:rsidR="003950AC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596B29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3B652B" w:rsidRPr="00742916" w14:paraId="06D6268A" w14:textId="77777777" w:rsidTr="00C275A2">
        <w:trPr>
          <w:cantSplit/>
        </w:trPr>
        <w:tc>
          <w:tcPr>
            <w:tcW w:w="497" w:type="dxa"/>
            <w:vMerge/>
          </w:tcPr>
          <w:p w14:paraId="0883F567" w14:textId="77777777" w:rsidR="003B652B" w:rsidRPr="00742916" w:rsidRDefault="003B652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6A1C8D" w14:textId="2EFB64A9" w:rsidR="003B652B" w:rsidRPr="00742916" w:rsidRDefault="003B652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F554D6C" w:rsidR="007F6E52" w:rsidRPr="00742916" w:rsidRDefault="003B652B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8EB8A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4616">
              <w:rPr>
                <w:b/>
                <w:sz w:val="24"/>
                <w:szCs w:val="24"/>
              </w:rPr>
              <w:t>I/</w:t>
            </w:r>
            <w:r w:rsidR="00EC059C">
              <w:rPr>
                <w:b/>
                <w:sz w:val="24"/>
                <w:szCs w:val="24"/>
              </w:rPr>
              <w:t>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486C07F" w:rsidR="00D62D5D" w:rsidRPr="005B0A99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5B0A79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BF105A8" w:rsidR="00D62D5D" w:rsidRPr="00F85E55" w:rsidRDefault="0047525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28B93EF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652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2E0E01B3" w:rsidR="00D62D5D" w:rsidRPr="0092458B" w:rsidRDefault="00467C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  <w:r w:rsidR="00F14EE7">
              <w:rPr>
                <w:sz w:val="24"/>
                <w:szCs w:val="24"/>
              </w:rPr>
              <w:t>, dr Dorota Wiercińska</w:t>
            </w:r>
            <w:r w:rsidR="003721C8">
              <w:rPr>
                <w:sz w:val="24"/>
                <w:szCs w:val="24"/>
              </w:rPr>
              <w:t>, mgr Iwona Ksionek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1DBE9F92" w14:textId="417C4BDB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Zapoznanie studentów z kategoriami pojęciowymi współczesnych nauk społecznych, szczególnie pedagogiki.</w:t>
            </w:r>
          </w:p>
          <w:p w14:paraId="4F31FA93" w14:textId="56EC4768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Wprowadzenie w złożoność i zmienność relacji miedzy teorią i praktyką edukacyjną zorientowanych konieczność podejmowania stosownych działań pedagogicznych.</w:t>
            </w:r>
          </w:p>
          <w:p w14:paraId="3F510C3F" w14:textId="0E65153C" w:rsidR="00AB25DF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Kształtowanie umiejętności interpretacji nurtów, kierunków pedagogicznych w odniesieniu do społeczno-kulturowych podstaw systemów pedagogicznych.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0FF7A60D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5BA83EF" w:rsidR="00D62D5D" w:rsidRPr="003B652B" w:rsidRDefault="003B652B" w:rsidP="003B65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4789D9F" w:rsidR="00D62D5D" w:rsidRPr="00BA213E" w:rsidRDefault="002C2CB6" w:rsidP="00A807BF">
            <w:pPr>
              <w:rPr>
                <w:sz w:val="24"/>
                <w:szCs w:val="24"/>
              </w:rPr>
            </w:pPr>
            <w:r w:rsidRPr="00BA213E">
              <w:rPr>
                <w:sz w:val="24"/>
                <w:szCs w:val="24"/>
              </w:rPr>
              <w:t>S</w:t>
            </w:r>
            <w:r w:rsidR="004F32EE" w:rsidRPr="00BA213E">
              <w:rPr>
                <w:sz w:val="24"/>
                <w:szCs w:val="24"/>
              </w:rPr>
              <w:t xml:space="preserve">tudent </w:t>
            </w:r>
            <w:r w:rsidR="00EC059C">
              <w:rPr>
                <w:sz w:val="24"/>
                <w:szCs w:val="24"/>
              </w:rPr>
              <w:t xml:space="preserve">zna i rozumie zagadnienia z zakresu </w:t>
            </w:r>
            <w:r w:rsidR="002575D7" w:rsidRPr="00BA213E">
              <w:rPr>
                <w:sz w:val="24"/>
                <w:szCs w:val="24"/>
              </w:rPr>
              <w:t>źród</w:t>
            </w:r>
            <w:r w:rsidR="00EC059C">
              <w:rPr>
                <w:sz w:val="24"/>
                <w:szCs w:val="24"/>
              </w:rPr>
              <w:t>eł</w:t>
            </w:r>
            <w:r w:rsidR="002575D7" w:rsidRPr="00BA213E">
              <w:rPr>
                <w:sz w:val="24"/>
                <w:szCs w:val="24"/>
              </w:rPr>
              <w:t xml:space="preserve"> i miejscu </w:t>
            </w:r>
            <w:r w:rsidR="00BA213E" w:rsidRPr="00BA213E">
              <w:rPr>
                <w:sz w:val="24"/>
                <w:szCs w:val="24"/>
              </w:rPr>
              <w:t>pedagogiki</w:t>
            </w:r>
            <w:r w:rsidR="00671752">
              <w:rPr>
                <w:sz w:val="24"/>
                <w:szCs w:val="24"/>
              </w:rPr>
              <w:t xml:space="preserve">, jej subdyscyplin </w:t>
            </w:r>
            <w:r w:rsidR="002575D7" w:rsidRPr="00BA213E">
              <w:rPr>
                <w:sz w:val="24"/>
                <w:szCs w:val="24"/>
              </w:rPr>
              <w:t>w systemie nauk oraz o jej powiąza</w:t>
            </w:r>
            <w:r w:rsidR="00EC059C">
              <w:rPr>
                <w:sz w:val="24"/>
                <w:szCs w:val="24"/>
              </w:rPr>
              <w:t>ń</w:t>
            </w:r>
            <w:r w:rsidR="002575D7" w:rsidRPr="00BA213E">
              <w:rPr>
                <w:sz w:val="24"/>
                <w:szCs w:val="24"/>
              </w:rPr>
              <w:t xml:space="preserve"> z innymi dyscyplinami naukowymi (m.in. z p</w:t>
            </w:r>
            <w:r w:rsidR="00BA213E" w:rsidRPr="00BA213E">
              <w:rPr>
                <w:sz w:val="24"/>
                <w:szCs w:val="24"/>
              </w:rPr>
              <w:t>sychologią</w:t>
            </w:r>
            <w:r w:rsidR="002575D7" w:rsidRPr="00BA213E">
              <w:rPr>
                <w:sz w:val="24"/>
                <w:szCs w:val="24"/>
              </w:rPr>
              <w:t xml:space="preserve">, </w:t>
            </w:r>
            <w:r w:rsidR="00BA213E" w:rsidRPr="00BA213E">
              <w:rPr>
                <w:sz w:val="24"/>
                <w:szCs w:val="24"/>
              </w:rPr>
              <w:t xml:space="preserve">filozofią, </w:t>
            </w:r>
            <w:r w:rsidR="002575D7" w:rsidRPr="00BA213E">
              <w:rPr>
                <w:sz w:val="24"/>
                <w:szCs w:val="24"/>
              </w:rPr>
              <w:t>naukami medycznymi)</w:t>
            </w:r>
            <w:r w:rsidR="00BA213E">
              <w:rPr>
                <w:sz w:val="24"/>
                <w:szCs w:val="24"/>
              </w:rPr>
              <w:t>, prąd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i kierunk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CE2B822" w:rsidR="00DF652F" w:rsidRPr="00950E15" w:rsidRDefault="00064EEF" w:rsidP="007C652F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PS_W01</w:t>
            </w:r>
          </w:p>
          <w:p w14:paraId="0096B869" w14:textId="489E7BDA" w:rsidR="00064EEF" w:rsidRPr="00950E15" w:rsidRDefault="00671752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9F298F8" w:rsidR="0045408C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2575D7" w:rsidRPr="00194ECC">
              <w:rPr>
                <w:sz w:val="24"/>
                <w:szCs w:val="24"/>
              </w:rPr>
              <w:t xml:space="preserve">na i rozumie na poziomie rozszerzonym terminologię używaną w </w:t>
            </w:r>
            <w:r>
              <w:rPr>
                <w:sz w:val="24"/>
                <w:szCs w:val="24"/>
              </w:rPr>
              <w:t xml:space="preserve">pedagogice </w:t>
            </w:r>
            <w:r w:rsidR="002575D7" w:rsidRPr="00194ECC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>jej</w:t>
            </w:r>
            <w:r w:rsidR="002575D7" w:rsidRPr="00194ECC">
              <w:rPr>
                <w:sz w:val="24"/>
                <w:szCs w:val="24"/>
              </w:rPr>
              <w:t xml:space="preserve"> praktyczne zastosowania</w:t>
            </w:r>
            <w:r>
              <w:rPr>
                <w:sz w:val="24"/>
                <w:szCs w:val="24"/>
              </w:rPr>
              <w:t xml:space="preserve"> w edukacji</w:t>
            </w:r>
            <w:r w:rsidR="0067175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196D8AB6" w:rsidR="00064EEF" w:rsidRPr="00950E15" w:rsidRDefault="00064EEF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</w:t>
            </w:r>
            <w:r w:rsidR="002575D7" w:rsidRPr="00950E15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6FACB55" w:rsidR="00D62D5D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>zna i rozumie zagadnienia dotyczace</w:t>
            </w:r>
            <w:r w:rsidR="002575D7" w:rsidRPr="00194ECC">
              <w:rPr>
                <w:sz w:val="24"/>
                <w:szCs w:val="24"/>
              </w:rPr>
              <w:t xml:space="preserve"> różnych środowisk wychowawczych, ich specyfiki i procesów </w:t>
            </w:r>
            <w:r w:rsidR="00671752">
              <w:rPr>
                <w:sz w:val="24"/>
                <w:szCs w:val="24"/>
              </w:rPr>
              <w:t xml:space="preserve">wychowawczych </w:t>
            </w:r>
            <w:r w:rsidR="002575D7" w:rsidRPr="00194ECC">
              <w:rPr>
                <w:sz w:val="24"/>
                <w:szCs w:val="24"/>
              </w:rPr>
              <w:t>w nich zachodzących,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A031" w:rsidR="00064EEF" w:rsidRPr="00950E15" w:rsidRDefault="00064EEF" w:rsidP="002575D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</w:t>
            </w:r>
            <w:r w:rsidR="002575D7" w:rsidRPr="00950E15">
              <w:rPr>
                <w:sz w:val="24"/>
                <w:szCs w:val="24"/>
              </w:rPr>
              <w:t>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98DD11B" w:rsidR="00D62D5D" w:rsidRPr="003E1407" w:rsidRDefault="00D44494" w:rsidP="00A807BF">
            <w:pPr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</w:t>
            </w:r>
            <w:r w:rsidR="003E1407" w:rsidRPr="003E1407">
              <w:rPr>
                <w:sz w:val="24"/>
                <w:szCs w:val="24"/>
              </w:rPr>
              <w:t xml:space="preserve"> potrafi wykorzystywać wiedzę teoretyczną z zakresu pedagogiki oraz powiązanych z nią dyscyplin w celu dokonania analizy złożonych problemów wychowawczych oraz projektowania pedagogicznych działań zorientowanych praktycznie</w:t>
            </w:r>
            <w:r w:rsidR="003E14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C3D5BAC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PS_U01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027F67EC" w:rsidR="00064EEF" w:rsidRDefault="003E14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5BFC7771" w:rsidR="00064EEF" w:rsidRPr="003E1407" w:rsidRDefault="003E1407" w:rsidP="003E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potrafi </w:t>
            </w:r>
            <w:r w:rsidRPr="00194ECC">
              <w:rPr>
                <w:sz w:val="24"/>
                <w:szCs w:val="24"/>
              </w:rPr>
              <w:t>ocenia</w:t>
            </w:r>
            <w:r w:rsidR="00EC059C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pedagogiczn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kontekście współczesnych prądów i kierunków pedagogicznych, </w:t>
            </w:r>
            <w:r w:rsidRPr="00194ECC">
              <w:rPr>
                <w:sz w:val="24"/>
                <w:szCs w:val="24"/>
              </w:rPr>
              <w:t>typowych dla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703CA33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</w:t>
            </w:r>
            <w:r w:rsidR="003E1407" w:rsidRPr="00950E15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B12E19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40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CF4322C" w:rsidR="00D62D5D" w:rsidRPr="003E1407" w:rsidRDefault="003E1407" w:rsidP="003E1407">
            <w:pPr>
              <w:jc w:val="both"/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 po</w:t>
            </w:r>
            <w:r w:rsidR="00EC059C">
              <w:rPr>
                <w:sz w:val="24"/>
                <w:szCs w:val="24"/>
              </w:rPr>
              <w:t>trafi</w:t>
            </w:r>
            <w:r w:rsidRPr="003E1407">
              <w:rPr>
                <w:sz w:val="24"/>
                <w:szCs w:val="24"/>
              </w:rPr>
              <w:t xml:space="preserve"> przedstawia</w:t>
            </w:r>
            <w:r w:rsidR="00EC059C">
              <w:rPr>
                <w:sz w:val="24"/>
                <w:szCs w:val="24"/>
              </w:rPr>
              <w:t>ć</w:t>
            </w:r>
            <w:r w:rsidRPr="003E1407">
              <w:rPr>
                <w:sz w:val="24"/>
                <w:szCs w:val="24"/>
              </w:rPr>
              <w:t xml:space="preserve"> pogląd</w:t>
            </w:r>
            <w:r w:rsidR="00EC059C">
              <w:rPr>
                <w:sz w:val="24"/>
                <w:szCs w:val="24"/>
              </w:rPr>
              <w:t>y</w:t>
            </w:r>
            <w:r w:rsidRPr="003E1407">
              <w:rPr>
                <w:sz w:val="24"/>
                <w:szCs w:val="24"/>
              </w:rPr>
              <w:t xml:space="preserve"> własn</w:t>
            </w:r>
            <w:r w:rsidR="00EC059C">
              <w:rPr>
                <w:sz w:val="24"/>
                <w:szCs w:val="24"/>
              </w:rPr>
              <w:t>e</w:t>
            </w:r>
            <w:r w:rsidRPr="003E1407">
              <w:rPr>
                <w:sz w:val="24"/>
                <w:szCs w:val="24"/>
              </w:rPr>
              <w:t xml:space="preserve"> i innych autorów, formułując wnioski i syntetyczne podsumowania - wykorzystując różne pedagogiczne perspektywy teoretyczne i praktyczne</w:t>
            </w:r>
            <w:r>
              <w:rPr>
                <w:sz w:val="24"/>
                <w:szCs w:val="24"/>
              </w:rPr>
              <w:t>,</w:t>
            </w:r>
            <w:r w:rsidRPr="003E1407">
              <w:rPr>
                <w:sz w:val="24"/>
                <w:szCs w:val="24"/>
              </w:rPr>
              <w:t xml:space="preserve">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35477B7" w:rsidR="007A2AB3" w:rsidRPr="00950E15" w:rsidRDefault="003E1407" w:rsidP="007A2AB3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PS_U08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0276385C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FD5296A" w:rsidR="00D44494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129B"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>jest gotów do oceny</w:t>
            </w:r>
            <w:r w:rsidRPr="00B5129B">
              <w:rPr>
                <w:sz w:val="24"/>
                <w:szCs w:val="24"/>
              </w:rPr>
              <w:t xml:space="preserve"> poziomu swojej wiedzy i umiejętności oraz ich znaczenia w rozwiązywaniu problemów pedagogicznych; rozumie potrzebę ciągłego rozwoju osobistego i zawodowego, uczenia się przez całe życie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2252F5E" w:rsidR="00D44494" w:rsidRPr="00950E15" w:rsidRDefault="003B0C4E" w:rsidP="00D44494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</w:t>
            </w:r>
            <w:r w:rsidR="00B5129B" w:rsidRPr="00950E15">
              <w:rPr>
                <w:sz w:val="24"/>
                <w:szCs w:val="24"/>
              </w:rPr>
              <w:t>1</w:t>
            </w:r>
          </w:p>
        </w:tc>
      </w:tr>
      <w:tr w:rsidR="00B5129B" w:rsidRPr="00A42282" w14:paraId="40E37C62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0B16D" w14:textId="617440D0" w:rsidR="00B5129B" w:rsidRDefault="00B5129B" w:rsidP="00B51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638FEC" w14:textId="479626B5" w:rsidR="00B5129B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Pr="00194ECC">
              <w:rPr>
                <w:sz w:val="24"/>
                <w:szCs w:val="24"/>
              </w:rPr>
              <w:t xml:space="preserve">ykazuje gotowość do przyjmowania odpowiedzialności za podejmowane decyzje i prowadzone działania </w:t>
            </w:r>
            <w:r>
              <w:rPr>
                <w:sz w:val="24"/>
                <w:szCs w:val="24"/>
              </w:rPr>
              <w:t>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04BD" w14:textId="09B3B918" w:rsidR="00B5129B" w:rsidRPr="00950E15" w:rsidRDefault="00B5129B" w:rsidP="00B5129B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PS_K02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3895938" w14:textId="5840EE87" w:rsidR="00523D01" w:rsidRPr="00950E15" w:rsidRDefault="00FB4279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Pedagogika jako nauka</w:t>
            </w:r>
            <w:r w:rsidR="00523D01" w:rsidRPr="00950E15">
              <w:t>: teoretyczna, praktyczna, normatywna, deskryptywna, filozoficzna, przyrodnicza, humanistyczna</w:t>
            </w:r>
            <w:r w:rsidR="00950E15">
              <w:t>.</w:t>
            </w:r>
          </w:p>
          <w:p w14:paraId="25257798" w14:textId="4E0B8796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</w:t>
            </w:r>
            <w:r w:rsidR="00FB4279" w:rsidRPr="00950E15">
              <w:t>rzedmiot</w:t>
            </w:r>
            <w:r w:rsidR="000A1A96" w:rsidRPr="00950E15">
              <w:t xml:space="preserve"> badań, funkcje, subdyscypliny pedagogiki, związek pedagogiki z innymi naukami</w:t>
            </w:r>
            <w:r w:rsidRPr="00950E15">
              <w:t>, zadania pedagogiki dla praktyki pedagogicznej</w:t>
            </w:r>
            <w:r w:rsidR="00950E15">
              <w:t>.</w:t>
            </w:r>
          </w:p>
          <w:p w14:paraId="16DD1C23" w14:textId="49E4EB37" w:rsidR="000A1A96" w:rsidRPr="00950E15" w:rsidRDefault="000A1A9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Paradygmaty w naukach społecznych a kierunki rozwoju teorii pedagogicznej</w:t>
            </w:r>
            <w:r w:rsidR="00523D01" w:rsidRPr="00950E15">
              <w:t>:</w:t>
            </w:r>
          </w:p>
          <w:p w14:paraId="72B20FB4" w14:textId="36F13F21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pozytywistyczny</w:t>
            </w:r>
            <w:r w:rsidR="00950E15">
              <w:t>,</w:t>
            </w:r>
          </w:p>
          <w:p w14:paraId="10CF9025" w14:textId="600FB91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hermeneutyczno-filozoficzny</w:t>
            </w:r>
            <w:r w:rsidR="00950E15">
              <w:t>,</w:t>
            </w:r>
          </w:p>
          <w:p w14:paraId="76D4FE84" w14:textId="563C9AF8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krytyczno-emancypacyjny</w:t>
            </w:r>
            <w:r w:rsidR="00950E15">
              <w:t>,</w:t>
            </w:r>
          </w:p>
          <w:p w14:paraId="78FA6C71" w14:textId="2B5D577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humanistyczny</w:t>
            </w:r>
            <w:r w:rsidR="00950E15">
              <w:t>.</w:t>
            </w:r>
          </w:p>
          <w:p w14:paraId="5CB75958" w14:textId="6E12005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Metodologiczne podstawy pedagogiki</w:t>
            </w:r>
            <w:r w:rsidR="00950E15">
              <w:t>.</w:t>
            </w:r>
          </w:p>
          <w:p w14:paraId="412294D5" w14:textId="0D0C976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Systemy pedagogiczne: oświata i wychowanie XIX i XX wieku</w:t>
            </w:r>
            <w:r w:rsidR="00950E15">
              <w:t>:</w:t>
            </w:r>
          </w:p>
          <w:p w14:paraId="1098AF1E" w14:textId="5BEC9A00" w:rsidR="006821F3" w:rsidRPr="00950E15" w:rsidRDefault="006821F3" w:rsidP="006821F3">
            <w:pPr>
              <w:pStyle w:val="Akapitzlist1"/>
              <w:snapToGrid w:val="0"/>
            </w:pPr>
            <w:r w:rsidRPr="00950E15">
              <w:t>- krytyka XIX w. edukacji szkolnej</w:t>
            </w:r>
            <w:r w:rsidR="00950E15">
              <w:t>,</w:t>
            </w:r>
          </w:p>
          <w:p w14:paraId="3459E95A" w14:textId="7859F1A4" w:rsidR="006821F3" w:rsidRPr="00950E15" w:rsidRDefault="006821F3" w:rsidP="006821F3">
            <w:pPr>
              <w:pStyle w:val="Akapitzlist1"/>
              <w:snapToGrid w:val="0"/>
            </w:pPr>
            <w:r w:rsidRPr="00950E15">
              <w:t>- nowatorskie nurty edukacyjne XX w.</w:t>
            </w:r>
          </w:p>
          <w:p w14:paraId="2CE70867" w14:textId="1776696D" w:rsidR="00210483" w:rsidRPr="00950E15" w:rsidRDefault="006821F3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Dziesięciościan edukacyjny</w:t>
            </w:r>
            <w:r w:rsidR="00950E15">
              <w:t>:</w:t>
            </w:r>
          </w:p>
          <w:p w14:paraId="3A07C9ED" w14:textId="75749DC8" w:rsidR="00210483" w:rsidRPr="00950E15" w:rsidRDefault="00210483" w:rsidP="00210483">
            <w:pPr>
              <w:pStyle w:val="Akapitzlist1"/>
              <w:snapToGrid w:val="0"/>
            </w:pPr>
            <w:r w:rsidRPr="00950E15">
              <w:t xml:space="preserve">- </w:t>
            </w:r>
            <w:r w:rsidR="006821F3" w:rsidRPr="00950E15">
              <w:t>patologia nadmiaru, patologia nadmiaru procesów edukacyjnych</w:t>
            </w:r>
            <w:r w:rsidR="00950E15">
              <w:t>,</w:t>
            </w:r>
          </w:p>
          <w:p w14:paraId="2B75D2B3" w14:textId="68529F35" w:rsidR="00523D01" w:rsidRPr="00950E15" w:rsidRDefault="00210483" w:rsidP="00210483">
            <w:pPr>
              <w:pStyle w:val="Akapitzlist1"/>
              <w:snapToGrid w:val="0"/>
            </w:pPr>
            <w:r w:rsidRPr="00950E15">
              <w:t>- analiza poszczególnych procesów</w:t>
            </w:r>
            <w:r w:rsidR="00950E15">
              <w:t>.</w:t>
            </w:r>
          </w:p>
          <w:p w14:paraId="099EE34A" w14:textId="44B2B235" w:rsidR="006821F3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Racjonalność adaptacyjna, racjonalność emancypacyjna w myśleniu o wychowaniu</w:t>
            </w:r>
            <w:r w:rsidR="00950E15">
              <w:t>,</w:t>
            </w:r>
          </w:p>
          <w:p w14:paraId="24614A32" w14:textId="166B820F" w:rsidR="007540E2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Edukacja a stratyfikacja społeczna</w:t>
            </w:r>
            <w:r w:rsidR="00950E15">
              <w:t>,</w:t>
            </w:r>
          </w:p>
          <w:p w14:paraId="6BFF3AD4" w14:textId="35693505" w:rsidR="007540E2" w:rsidRPr="00950E15" w:rsidRDefault="00F15D4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rPr>
                <w:color w:val="06022E"/>
                <w:shd w:val="clear" w:color="auto" w:fill="F8F8F8"/>
              </w:rPr>
              <w:t>A</w:t>
            </w:r>
            <w:r w:rsidR="00210483" w:rsidRPr="00950E15">
              <w:rPr>
                <w:color w:val="06022E"/>
                <w:shd w:val="clear" w:color="auto" w:fill="F8F8F8"/>
              </w:rPr>
              <w:t xml:space="preserve">naliza </w:t>
            </w:r>
            <w:r w:rsidRPr="00950E15">
              <w:rPr>
                <w:color w:val="06022E"/>
                <w:shd w:val="clear" w:color="auto" w:fill="F8F8F8"/>
              </w:rPr>
              <w:t xml:space="preserve">współczesnej </w:t>
            </w:r>
            <w:r w:rsidR="00210483" w:rsidRPr="00950E15">
              <w:rPr>
                <w:color w:val="06022E"/>
                <w:shd w:val="clear" w:color="auto" w:fill="F8F8F8"/>
              </w:rPr>
              <w:t>teorii wychowania</w:t>
            </w:r>
            <w:r w:rsidRPr="00950E15">
              <w:rPr>
                <w:color w:val="06022E"/>
                <w:shd w:val="clear" w:color="auto" w:fill="F8F8F8"/>
              </w:rPr>
              <w:t xml:space="preserve"> poprzez pojęcia: ambiwalencja, decentracja, tożsamość</w:t>
            </w:r>
            <w:r w:rsidR="00950E15">
              <w:rPr>
                <w:color w:val="06022E"/>
                <w:shd w:val="clear" w:color="auto" w:fill="F8F8F8"/>
              </w:rPr>
              <w:t>,</w:t>
            </w:r>
          </w:p>
          <w:p w14:paraId="10406552" w14:textId="2023C3CE" w:rsidR="009D0135" w:rsidRPr="00950E15" w:rsidRDefault="00F15D46" w:rsidP="00F15D4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Refleksja nad problemami współczesnej edukacji</w:t>
            </w:r>
            <w:r w:rsidR="00950E15">
              <w:t>,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8A25A73" w14:textId="171B7826" w:rsidR="00F15D46" w:rsidRPr="00950E15" w:rsidRDefault="000A1A96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Podstawowe pojęcia w pedagogice</w:t>
            </w:r>
            <w:r w:rsidR="00950E15">
              <w:rPr>
                <w:color w:val="06022E"/>
              </w:rPr>
              <w:t>:</w:t>
            </w:r>
          </w:p>
          <w:p w14:paraId="0B214DAA" w14:textId="13DD1A21" w:rsidR="000A1A96" w:rsidRPr="00950E15" w:rsidRDefault="00F15D46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 xml:space="preserve">- </w:t>
            </w:r>
            <w:r w:rsidR="000A1A96" w:rsidRPr="00950E15">
              <w:rPr>
                <w:color w:val="06022E"/>
              </w:rPr>
              <w:t>analiza zakresu</w:t>
            </w:r>
            <w:r w:rsidRPr="00950E15">
              <w:rPr>
                <w:color w:val="06022E"/>
              </w:rPr>
              <w:t xml:space="preserve"> pojęć</w:t>
            </w:r>
            <w:r w:rsidR="005B172A" w:rsidRPr="00950E15">
              <w:rPr>
                <w:color w:val="06022E"/>
              </w:rPr>
              <w:t>, np.:</w:t>
            </w:r>
            <w:r w:rsidRPr="00950E15">
              <w:rPr>
                <w:color w:val="06022E"/>
              </w:rPr>
              <w:t xml:space="preserve"> </w:t>
            </w:r>
            <w:r w:rsidRPr="00950E15">
              <w:rPr>
                <w:bCs/>
                <w:color w:val="202124"/>
                <w:shd w:val="clear" w:color="auto" w:fill="FFFFFF"/>
              </w:rPr>
              <w:t xml:space="preserve">wychowanie, edukacja, socjalizacja, pedagogia, </w:t>
            </w:r>
            <w:r w:rsidR="005B172A" w:rsidRPr="00950E15">
              <w:rPr>
                <w:bCs/>
                <w:color w:val="202124"/>
                <w:shd w:val="clear" w:color="auto" w:fill="FFFFFF"/>
              </w:rPr>
              <w:t xml:space="preserve">kształcenie, kultura, </w:t>
            </w:r>
            <w:r w:rsidRPr="00950E15">
              <w:rPr>
                <w:bCs/>
                <w:color w:val="202124"/>
                <w:shd w:val="clear" w:color="auto" w:fill="FFFFFF"/>
              </w:rPr>
              <w:t>inkulturacja, akulturacja</w:t>
            </w:r>
            <w:r w:rsidR="00950E15">
              <w:rPr>
                <w:bCs/>
                <w:color w:val="202124"/>
                <w:shd w:val="clear" w:color="auto" w:fill="FFFFFF"/>
              </w:rPr>
              <w:t>.</w:t>
            </w:r>
          </w:p>
          <w:p w14:paraId="73A5BC0C" w14:textId="2440330A" w:rsidR="00F15D46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Język pedagogiki tradycyjnej i współczesnej</w:t>
            </w:r>
            <w:r w:rsidR="006925DB" w:rsidRPr="00950E15">
              <w:rPr>
                <w:color w:val="06022E"/>
              </w:rPr>
              <w:t xml:space="preserve"> – przykłady wypowiedzi</w:t>
            </w:r>
            <w:r w:rsidR="00950E15">
              <w:rPr>
                <w:color w:val="06022E"/>
              </w:rPr>
              <w:t>.</w:t>
            </w:r>
          </w:p>
          <w:p w14:paraId="2B1EF26F" w14:textId="4DF2D24F" w:rsidR="00400311" w:rsidRPr="00950E15" w:rsidRDefault="00400311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Potoczna wiedza o wychowaniu – przykłady i dyskusja</w:t>
            </w:r>
            <w:r w:rsidR="00950E15">
              <w:rPr>
                <w:color w:val="06022E"/>
              </w:rPr>
              <w:t>.</w:t>
            </w:r>
          </w:p>
          <w:p w14:paraId="055C2231" w14:textId="3148CB7D" w:rsidR="009D0135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Omówienie wybranych prądów i kierunków pedagogicznych:</w:t>
            </w:r>
          </w:p>
          <w:p w14:paraId="50B35A2B" w14:textId="777B0C12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personalistyczna</w:t>
            </w:r>
            <w:r w:rsidR="00950E15">
              <w:rPr>
                <w:color w:val="06022E"/>
              </w:rPr>
              <w:t>,</w:t>
            </w:r>
          </w:p>
          <w:p w14:paraId="35FA62E6" w14:textId="468AF38B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egzystencjalna</w:t>
            </w:r>
            <w:r w:rsidR="00950E15">
              <w:rPr>
                <w:color w:val="06022E"/>
              </w:rPr>
              <w:t>,</w:t>
            </w:r>
          </w:p>
          <w:p w14:paraId="29F6F835" w14:textId="5BADEFA4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kultury</w:t>
            </w:r>
            <w:r w:rsidR="00950E15">
              <w:rPr>
                <w:color w:val="06022E"/>
              </w:rPr>
              <w:t>,</w:t>
            </w:r>
          </w:p>
          <w:p w14:paraId="68AEF879" w14:textId="3ACF3FBE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alternatywna</w:t>
            </w:r>
            <w:r w:rsidR="00950E15">
              <w:rPr>
                <w:color w:val="06022E"/>
              </w:rPr>
              <w:t>,</w:t>
            </w:r>
          </w:p>
          <w:p w14:paraId="7B9A295D" w14:textId="3BCD3BB5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pragmatyzmu</w:t>
            </w:r>
            <w:r w:rsidR="00950E15">
              <w:rPr>
                <w:color w:val="06022E"/>
              </w:rPr>
              <w:t>,</w:t>
            </w:r>
          </w:p>
          <w:p w14:paraId="6B47CFF1" w14:textId="4B7866DF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lastRenderedPageBreak/>
              <w:t>- pedagogika krytyczna</w:t>
            </w:r>
            <w:r w:rsidR="00950E15">
              <w:rPr>
                <w:color w:val="06022E"/>
              </w:rPr>
              <w:t>,</w:t>
            </w:r>
          </w:p>
          <w:p w14:paraId="56B55B05" w14:textId="650F43DD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międzykulturowa</w:t>
            </w:r>
            <w:r w:rsidR="00950E15">
              <w:rPr>
                <w:color w:val="06022E"/>
              </w:rPr>
              <w:t>,</w:t>
            </w:r>
          </w:p>
          <w:p w14:paraId="2CE54819" w14:textId="15AB60BC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postmodernizmu</w:t>
            </w:r>
            <w:r w:rsidR="00950E15">
              <w:rPr>
                <w:color w:val="06022E"/>
              </w:rPr>
              <w:t>,</w:t>
            </w:r>
          </w:p>
          <w:p w14:paraId="72E5CD38" w14:textId="6AAAD1E7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antypedagogika</w:t>
            </w:r>
            <w:r w:rsidR="00950E15">
              <w:rPr>
                <w:color w:val="06022E"/>
              </w:rPr>
              <w:t>.</w:t>
            </w:r>
          </w:p>
          <w:p w14:paraId="75A937D3" w14:textId="3643814E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Tworzenie map kategorialnych pojęć dla poszczególnych kierunków pedagogicznych – analiza zakresu i relacji</w:t>
            </w:r>
            <w:r w:rsidR="00950E15">
              <w:rPr>
                <w:color w:val="06022E"/>
              </w:rPr>
              <w:t>.</w:t>
            </w:r>
          </w:p>
          <w:p w14:paraId="0AE8D34F" w14:textId="56C466E0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 xml:space="preserve"> </w:t>
            </w:r>
            <w:r w:rsidR="00400311" w:rsidRPr="00950E15">
              <w:t>Model procesu wychowania</w:t>
            </w:r>
            <w:r w:rsidR="00950E15">
              <w:t>.</w:t>
            </w:r>
          </w:p>
          <w:p w14:paraId="6117D7BB" w14:textId="47AB7B89" w:rsidR="006925DB" w:rsidRPr="00950E15" w:rsidRDefault="00400311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t>Zasady i metody stosowane w wychowaniu</w:t>
            </w:r>
            <w:r w:rsidR="00BA213E" w:rsidRPr="00950E15">
              <w:t xml:space="preserve"> z uwzględnieniem różnych środowisk wychowawczych</w:t>
            </w:r>
            <w:r w:rsidR="00950E15">
              <w:t>.</w:t>
            </w:r>
          </w:p>
          <w:p w14:paraId="42CFC558" w14:textId="18AF20A5" w:rsidR="00400311" w:rsidRPr="00950E15" w:rsidRDefault="006925DB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Dyskusja o wychowaniu w kontekście współczesnych kierunków pedagogicznych</w:t>
            </w:r>
            <w:r w:rsidR="00950E15">
              <w:rPr>
                <w:color w:val="06022E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218A727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3F8F13F" w14:textId="1FBCE9DC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Hejnicka-Bezwińska T.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Praktyka edukacyjna w warunkach zmiany kulturowej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PWN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 Warszawa 2017.</w:t>
            </w:r>
          </w:p>
          <w:p w14:paraId="1A1BC727" w14:textId="7DAFFFE5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Jaworska T., Leppert R., Wprowadzenie do pedagogiki. Wybór tekstów, Impuls, Kraków 2001.</w:t>
            </w:r>
            <w:r w:rsidR="004F32EE" w:rsidRPr="00950E15">
              <w:rPr>
                <w:sz w:val="24"/>
                <w:szCs w:val="24"/>
              </w:rPr>
              <w:t xml:space="preserve"> </w:t>
            </w:r>
          </w:p>
          <w:p w14:paraId="0B9542F1" w14:textId="5D7E4D6E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  <w:shd w:val="clear" w:color="auto" w:fill="FFFFFF"/>
              </w:rPr>
              <w:t>Kwaśnica, R.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Dwie racjonalności: od filozofii sensu ku pedagogice ogólnej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Wyd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Nau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k.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DSWE TWP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Wrocław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2007.</w:t>
            </w:r>
          </w:p>
          <w:p w14:paraId="516D4DE6" w14:textId="79FCCC2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T.1 i 2, Z. Kwieciński, B. Śliwerski (red.), Warszawa 2003 (i późniejsze).</w:t>
            </w:r>
          </w:p>
          <w:p w14:paraId="02AFA15D" w14:textId="77777777" w:rsidR="005B417E" w:rsidRPr="00950E15" w:rsidRDefault="009D0135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Śliwerski B., Pedagogika ogólna. Podstawowe prawidłowości, Impuls, Kraków 2012</w:t>
            </w:r>
            <w:r w:rsidR="00210483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71A62A2" w14:textId="2D64596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Z. Kwieciński, B. Śliwerski (red.), Warszawa 2019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5756C0D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652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A88F125" w14:textId="461749FA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Benner D., Pedagogika ogólna, tłum. D. Stępkowski, Warszawa 2015.</w:t>
            </w:r>
          </w:p>
          <w:p w14:paraId="4F2DFBF9" w14:textId="723085C6" w:rsidR="005B417E" w:rsidRPr="00950E15" w:rsidRDefault="005B417E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Śliwierski </w:t>
            </w:r>
            <w:r w:rsidR="009A20C6" w:rsidRPr="00950E15">
              <w:rPr>
                <w:sz w:val="24"/>
                <w:szCs w:val="24"/>
              </w:rPr>
              <w:t>B.,</w:t>
            </w:r>
            <w:r w:rsidRPr="00950E15">
              <w:rPr>
                <w:sz w:val="24"/>
                <w:szCs w:val="24"/>
              </w:rPr>
              <w:t xml:space="preserve"> </w:t>
            </w:r>
            <w:r w:rsidRPr="00950E15">
              <w:rPr>
                <w:iCs/>
                <w:sz w:val="24"/>
                <w:szCs w:val="24"/>
              </w:rPr>
              <w:t>Edukacja alternatywna. Dylematy teorii i praktyki,</w:t>
            </w:r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Impuls</w:t>
            </w:r>
            <w:r w:rsidR="00210483" w:rsidRPr="00950E15">
              <w:rPr>
                <w:sz w:val="24"/>
                <w:szCs w:val="24"/>
              </w:rPr>
              <w:t>, Kraków</w:t>
            </w:r>
            <w:r w:rsidR="009A20C6" w:rsidRPr="00950E15">
              <w:rPr>
                <w:sz w:val="24"/>
                <w:szCs w:val="24"/>
              </w:rPr>
              <w:t xml:space="preserve"> 1992.</w:t>
            </w:r>
          </w:p>
          <w:p w14:paraId="51CC137D" w14:textId="7DC61B34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Schulz R. Szkice z pedagogiki ogólnej, Toruń 2016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C381243" w14:textId="67572A47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Wróbel, A.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Język współczesnej pedagogiki w perspektywie komparatystyki myśli pedagogicznej. wybrane przykłady zmian leksykalnych. Forum Pedagogiczne, 1,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2018,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s.93-103. DOI: 10.21697/fp.2018.1.07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47C0C111" w14:textId="5E99C7F7" w:rsidR="006925DB" w:rsidRPr="00950E15" w:rsidRDefault="00832D5B" w:rsidP="006925DB">
            <w:pPr>
              <w:pStyle w:val="NormalnyWeb"/>
              <w:spacing w:before="0" w:beforeAutospacing="0" w:after="0" w:afterAutospacing="0"/>
            </w:pPr>
            <w:r w:rsidRPr="00950E15">
              <w:t xml:space="preserve">Wykład informacyjny z prezentacją multimedialną </w:t>
            </w:r>
          </w:p>
          <w:p w14:paraId="5F1C256A" w14:textId="6AF991BF" w:rsidR="006925DB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W</w:t>
            </w:r>
            <w:r w:rsidR="00832D5B" w:rsidRPr="00950E15">
              <w:t>ykład problemowy</w:t>
            </w:r>
            <w:r w:rsidRPr="00950E15">
              <w:t>, konwersatoryjny</w:t>
            </w:r>
          </w:p>
          <w:p w14:paraId="586FBB5E" w14:textId="3A6FD2E8" w:rsidR="000F7205" w:rsidRPr="00950E15" w:rsidRDefault="00832D5B" w:rsidP="000F720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50E15">
              <w:t>Ćwiczenia przedmiotowe</w:t>
            </w:r>
            <w:r w:rsidR="000F7205" w:rsidRPr="00950E15">
              <w:t xml:space="preserve"> - a</w:t>
            </w:r>
            <w:r w:rsidR="000F7205" w:rsidRPr="00950E15">
              <w:rPr>
                <w:color w:val="06022E"/>
              </w:rPr>
              <w:t>naliza tekstów źródłowych</w:t>
            </w:r>
          </w:p>
          <w:p w14:paraId="10E70444" w14:textId="6EB3855F" w:rsidR="009D0135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Klasyczna metoda problemowa,</w:t>
            </w:r>
            <w:r w:rsidR="00832D5B" w:rsidRPr="00950E15">
              <w:t xml:space="preserve"> dyskusja,</w:t>
            </w:r>
            <w:r w:rsidRPr="00950E15">
              <w:t xml:space="preserve"> metoda projektowa</w:t>
            </w:r>
          </w:p>
          <w:p w14:paraId="7C8F1306" w14:textId="499A26B7" w:rsidR="00D62D5D" w:rsidRPr="00950E15" w:rsidRDefault="009D0135" w:rsidP="006925DB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6022E"/>
              </w:rPr>
            </w:pPr>
            <w:r w:rsidRPr="00950E15">
              <w:rPr>
                <w:color w:val="06022E"/>
              </w:rPr>
              <w:t>Prezentacje przygotowane przez studentów.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363097A7" w:rsidR="007F6E52" w:rsidRPr="00950E15" w:rsidRDefault="002575D7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</w:t>
            </w:r>
            <w:r w:rsidR="006878B0" w:rsidRPr="00950E15">
              <w:rPr>
                <w:iCs/>
                <w:sz w:val="24"/>
                <w:szCs w:val="24"/>
              </w:rPr>
              <w:t xml:space="preserve"> z wykorzystaniem zdalnych technik audiowizualnyc</w:t>
            </w:r>
            <w:r w:rsidRPr="00950E15">
              <w:rPr>
                <w:iCs/>
                <w:sz w:val="24"/>
                <w:szCs w:val="24"/>
              </w:rPr>
              <w:t>h</w:t>
            </w:r>
            <w:r w:rsidR="003B652B">
              <w:rPr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C250D85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lastRenderedPageBreak/>
              <w:t>Ćwiczenia przedmiotowe: a</w:t>
            </w:r>
            <w:r w:rsidR="00B7743C" w:rsidRPr="00950E15">
              <w:rPr>
                <w:sz w:val="24"/>
                <w:szCs w:val="24"/>
              </w:rPr>
              <w:t>ktywne uczestnictwo, wypowiedzi w trakcie zajęć, praca indywidualna i grupowa. Analiza sytuacji problemowej</w:t>
            </w:r>
          </w:p>
        </w:tc>
        <w:tc>
          <w:tcPr>
            <w:tcW w:w="1800" w:type="dxa"/>
          </w:tcPr>
          <w:p w14:paraId="1D7AA678" w14:textId="1FA99481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5940C0C9" w:rsidR="00B7743C" w:rsidRPr="00950E15" w:rsidRDefault="00B7743C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Opracowanie prezentacji na </w:t>
            </w:r>
            <w:r w:rsidR="000F7205" w:rsidRPr="00950E15">
              <w:rPr>
                <w:sz w:val="24"/>
                <w:szCs w:val="24"/>
              </w:rPr>
              <w:t>wybrany</w:t>
            </w:r>
            <w:r w:rsidRPr="00950E15">
              <w:rPr>
                <w:sz w:val="24"/>
                <w:szCs w:val="24"/>
              </w:rPr>
              <w:t xml:space="preserve"> temat</w:t>
            </w:r>
          </w:p>
        </w:tc>
        <w:tc>
          <w:tcPr>
            <w:tcW w:w="1800" w:type="dxa"/>
          </w:tcPr>
          <w:p w14:paraId="655A625C" w14:textId="367D4FFD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04-06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6C7810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5714AAA0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01-03, 07-08</w:t>
            </w:r>
          </w:p>
        </w:tc>
      </w:tr>
      <w:tr w:rsidR="000F7205" w14:paraId="13E74606" w14:textId="77777777" w:rsidTr="00C275A2">
        <w:tc>
          <w:tcPr>
            <w:tcW w:w="8208" w:type="dxa"/>
            <w:gridSpan w:val="2"/>
          </w:tcPr>
          <w:p w14:paraId="14BA56EA" w14:textId="7D3BF590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4BA4FF69" w14:textId="42A710E5" w:rsidR="000F7205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06</w:t>
            </w:r>
          </w:p>
        </w:tc>
      </w:tr>
      <w:tr w:rsidR="000F7205" w14:paraId="22AC4BA4" w14:textId="77777777" w:rsidTr="00C275A2">
        <w:tc>
          <w:tcPr>
            <w:tcW w:w="8208" w:type="dxa"/>
            <w:gridSpan w:val="2"/>
          </w:tcPr>
          <w:p w14:paraId="3F0ED9C5" w14:textId="369F9136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37C52F17" w14:textId="045FE7F5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50E15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BBF9C2" w14:textId="4C007D2C" w:rsidR="00B7743C" w:rsidRPr="00950E15" w:rsidRDefault="002575D7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</w:t>
            </w:r>
            <w:r w:rsidR="000F7205" w:rsidRPr="00950E15">
              <w:rPr>
                <w:sz w:val="24"/>
                <w:szCs w:val="24"/>
              </w:rPr>
              <w:t xml:space="preserve"> - test z pytaniami zamkniętymi i otwartymi</w:t>
            </w:r>
            <w:r w:rsidR="00614548" w:rsidRPr="00950E15">
              <w:rPr>
                <w:sz w:val="24"/>
                <w:szCs w:val="24"/>
              </w:rPr>
              <w:t xml:space="preserve"> -50%</w:t>
            </w:r>
          </w:p>
          <w:p w14:paraId="5E567534" w14:textId="77777777" w:rsidR="00614548" w:rsidRPr="00950E15" w:rsidRDefault="0061454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 mapy kategorii, prezentacja-</w:t>
            </w:r>
            <w:r w:rsidR="0099645B" w:rsidRPr="00950E15">
              <w:rPr>
                <w:sz w:val="24"/>
                <w:szCs w:val="24"/>
              </w:rPr>
              <w:t>30</w:t>
            </w:r>
            <w:r w:rsidRPr="00950E15">
              <w:rPr>
                <w:sz w:val="24"/>
                <w:szCs w:val="24"/>
              </w:rPr>
              <w:t>%</w:t>
            </w:r>
          </w:p>
          <w:p w14:paraId="4B0FBED6" w14:textId="48E2B35B" w:rsidR="0099645B" w:rsidRPr="00950E15" w:rsidRDefault="0099645B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0136A735" w:rsidR="00D62D5D" w:rsidRPr="0074288E" w:rsidRDefault="003B652B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5FAEBA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4657A07" w:rsidR="000E6065" w:rsidRPr="00742916" w:rsidRDefault="006145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EEE611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32B3898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3379CC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A59295D" w:rsidR="000E6065" w:rsidRPr="00742916" w:rsidRDefault="002C304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BE5B7D8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96E1C8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B4D6C4" w:rsidR="000E6065" w:rsidRPr="00742916" w:rsidRDefault="006145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6C8812C" w:rsidR="000E6065" w:rsidRPr="00742916" w:rsidRDefault="002F46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351056D7" w:rsidR="000E6065" w:rsidRPr="00742916" w:rsidRDefault="002F4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CD85D2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1583DE6" w:rsidR="000E6065" w:rsidRPr="00742916" w:rsidRDefault="00467CED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835FAC9" w:rsidR="000E6065" w:rsidRPr="00742916" w:rsidRDefault="006145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53759271" w:rsidR="000E6065" w:rsidRPr="00742916" w:rsidRDefault="002F4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18699D71" w:rsidR="000E6065" w:rsidRPr="00742916" w:rsidRDefault="0061454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CE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10FA713" w:rsidR="00D62D5D" w:rsidRPr="00A70FBC" w:rsidRDefault="0047525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3C17B61" w:rsidR="00D62D5D" w:rsidRPr="00742916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F4616">
              <w:rPr>
                <w:b/>
                <w:sz w:val="24"/>
                <w:szCs w:val="24"/>
              </w:rPr>
              <w:t>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DABEA9D" w:rsidR="00905950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5112E0B" w:rsidR="00D62D5D" w:rsidRPr="00EA2BC5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3B652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1671D" w14:textId="77777777" w:rsidR="00AE2276" w:rsidRDefault="00AE2276" w:rsidP="00905950">
      <w:r>
        <w:separator/>
      </w:r>
    </w:p>
  </w:endnote>
  <w:endnote w:type="continuationSeparator" w:id="0">
    <w:p w14:paraId="4B9F5CA4" w14:textId="77777777" w:rsidR="00AE2276" w:rsidRDefault="00AE227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A74BC" w14:textId="77777777" w:rsidR="00AE2276" w:rsidRDefault="00AE2276" w:rsidP="00905950">
      <w:r>
        <w:separator/>
      </w:r>
    </w:p>
  </w:footnote>
  <w:footnote w:type="continuationSeparator" w:id="0">
    <w:p w14:paraId="5534E7A7" w14:textId="77777777" w:rsidR="00AE2276" w:rsidRDefault="00AE227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75DE"/>
    <w:multiLevelType w:val="hybridMultilevel"/>
    <w:tmpl w:val="5BDEC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A185E"/>
    <w:multiLevelType w:val="hybridMultilevel"/>
    <w:tmpl w:val="2BEA0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6B7C33"/>
    <w:multiLevelType w:val="hybridMultilevel"/>
    <w:tmpl w:val="E960C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8007641">
    <w:abstractNumId w:val="1"/>
  </w:num>
  <w:num w:numId="2" w16cid:durableId="688917307">
    <w:abstractNumId w:val="4"/>
  </w:num>
  <w:num w:numId="3" w16cid:durableId="1427117159">
    <w:abstractNumId w:val="0"/>
  </w:num>
  <w:num w:numId="4" w16cid:durableId="950816419">
    <w:abstractNumId w:val="2"/>
  </w:num>
  <w:num w:numId="5" w16cid:durableId="521013806">
    <w:abstractNumId w:val="3"/>
  </w:num>
  <w:num w:numId="6" w16cid:durableId="598874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A1A96"/>
    <w:rsid w:val="000B1DDB"/>
    <w:rsid w:val="000B2B9D"/>
    <w:rsid w:val="000C2AB9"/>
    <w:rsid w:val="000D2E2A"/>
    <w:rsid w:val="000E1BD2"/>
    <w:rsid w:val="000E6065"/>
    <w:rsid w:val="000F7205"/>
    <w:rsid w:val="00114F31"/>
    <w:rsid w:val="00135507"/>
    <w:rsid w:val="001B3B2E"/>
    <w:rsid w:val="002076BE"/>
    <w:rsid w:val="00210483"/>
    <w:rsid w:val="00217BEC"/>
    <w:rsid w:val="00227F6D"/>
    <w:rsid w:val="00233DA8"/>
    <w:rsid w:val="002575D7"/>
    <w:rsid w:val="00274BEF"/>
    <w:rsid w:val="00292893"/>
    <w:rsid w:val="002A2982"/>
    <w:rsid w:val="002A59C8"/>
    <w:rsid w:val="002C2CB6"/>
    <w:rsid w:val="002C3040"/>
    <w:rsid w:val="002F0880"/>
    <w:rsid w:val="002F4616"/>
    <w:rsid w:val="00310D4A"/>
    <w:rsid w:val="003630FC"/>
    <w:rsid w:val="003721C8"/>
    <w:rsid w:val="00392221"/>
    <w:rsid w:val="003950AC"/>
    <w:rsid w:val="003B0C4E"/>
    <w:rsid w:val="003B652B"/>
    <w:rsid w:val="003C075F"/>
    <w:rsid w:val="003E1407"/>
    <w:rsid w:val="003E4889"/>
    <w:rsid w:val="00400311"/>
    <w:rsid w:val="0042741A"/>
    <w:rsid w:val="0045104D"/>
    <w:rsid w:val="0045197F"/>
    <w:rsid w:val="0045408C"/>
    <w:rsid w:val="00457D17"/>
    <w:rsid w:val="00467CED"/>
    <w:rsid w:val="00475250"/>
    <w:rsid w:val="00481D3F"/>
    <w:rsid w:val="00487B2F"/>
    <w:rsid w:val="004A430B"/>
    <w:rsid w:val="004A78BB"/>
    <w:rsid w:val="004B4A7C"/>
    <w:rsid w:val="004D46FE"/>
    <w:rsid w:val="004E6163"/>
    <w:rsid w:val="004E6648"/>
    <w:rsid w:val="004F32EE"/>
    <w:rsid w:val="00523D01"/>
    <w:rsid w:val="00534D91"/>
    <w:rsid w:val="005B0A99"/>
    <w:rsid w:val="005B172A"/>
    <w:rsid w:val="005B417E"/>
    <w:rsid w:val="00614548"/>
    <w:rsid w:val="00633E24"/>
    <w:rsid w:val="006534BF"/>
    <w:rsid w:val="00671752"/>
    <w:rsid w:val="006821F3"/>
    <w:rsid w:val="006878B0"/>
    <w:rsid w:val="006925DB"/>
    <w:rsid w:val="006A0AF8"/>
    <w:rsid w:val="006C7DB2"/>
    <w:rsid w:val="007124AE"/>
    <w:rsid w:val="007540E2"/>
    <w:rsid w:val="00775BEF"/>
    <w:rsid w:val="00785125"/>
    <w:rsid w:val="0079160A"/>
    <w:rsid w:val="007A2AB3"/>
    <w:rsid w:val="007C5421"/>
    <w:rsid w:val="007C652F"/>
    <w:rsid w:val="007C6A21"/>
    <w:rsid w:val="007E19E6"/>
    <w:rsid w:val="007F6E52"/>
    <w:rsid w:val="0080385F"/>
    <w:rsid w:val="00832D5B"/>
    <w:rsid w:val="008E45F9"/>
    <w:rsid w:val="00900650"/>
    <w:rsid w:val="00905587"/>
    <w:rsid w:val="00905950"/>
    <w:rsid w:val="0091416A"/>
    <w:rsid w:val="0092458B"/>
    <w:rsid w:val="00926757"/>
    <w:rsid w:val="0094566C"/>
    <w:rsid w:val="009458BC"/>
    <w:rsid w:val="00950E15"/>
    <w:rsid w:val="00970179"/>
    <w:rsid w:val="00993744"/>
    <w:rsid w:val="0099645B"/>
    <w:rsid w:val="009A20C6"/>
    <w:rsid w:val="009B1336"/>
    <w:rsid w:val="009B1E54"/>
    <w:rsid w:val="009D0135"/>
    <w:rsid w:val="009D1301"/>
    <w:rsid w:val="009F1F62"/>
    <w:rsid w:val="00A0216D"/>
    <w:rsid w:val="00A03B6D"/>
    <w:rsid w:val="00A25625"/>
    <w:rsid w:val="00A42282"/>
    <w:rsid w:val="00A70FBC"/>
    <w:rsid w:val="00A807BF"/>
    <w:rsid w:val="00A80F05"/>
    <w:rsid w:val="00A82DF8"/>
    <w:rsid w:val="00AB25DF"/>
    <w:rsid w:val="00AC2B34"/>
    <w:rsid w:val="00AC4517"/>
    <w:rsid w:val="00AE2276"/>
    <w:rsid w:val="00AE5499"/>
    <w:rsid w:val="00B346B8"/>
    <w:rsid w:val="00B35974"/>
    <w:rsid w:val="00B5129B"/>
    <w:rsid w:val="00B7743C"/>
    <w:rsid w:val="00B80860"/>
    <w:rsid w:val="00B85B2F"/>
    <w:rsid w:val="00BA213E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5C2"/>
    <w:rsid w:val="00D2760D"/>
    <w:rsid w:val="00D44494"/>
    <w:rsid w:val="00D62D5D"/>
    <w:rsid w:val="00D7132B"/>
    <w:rsid w:val="00D8108E"/>
    <w:rsid w:val="00D828D1"/>
    <w:rsid w:val="00D95C14"/>
    <w:rsid w:val="00DD4B25"/>
    <w:rsid w:val="00DF652F"/>
    <w:rsid w:val="00E40952"/>
    <w:rsid w:val="00E40D52"/>
    <w:rsid w:val="00EA2BC5"/>
    <w:rsid w:val="00EC059C"/>
    <w:rsid w:val="00F048F4"/>
    <w:rsid w:val="00F14EE7"/>
    <w:rsid w:val="00F15D46"/>
    <w:rsid w:val="00F3074D"/>
    <w:rsid w:val="00F357A7"/>
    <w:rsid w:val="00F54B43"/>
    <w:rsid w:val="00F74C63"/>
    <w:rsid w:val="00F85E55"/>
    <w:rsid w:val="00FB38FF"/>
    <w:rsid w:val="00FB4279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01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88DCF5-2075-4631-96B9-5E3CCFB055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11</cp:revision>
  <cp:lastPrinted>2019-04-16T11:55:00Z</cp:lastPrinted>
  <dcterms:created xsi:type="dcterms:W3CDTF">2023-01-23T17:06:00Z</dcterms:created>
  <dcterms:modified xsi:type="dcterms:W3CDTF">2024-10-09T11:24:00Z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